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12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Alcaldes del Sur se reúnen con el CEST para consensuar demandas sobre los problemas de la comarca</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 xml:space="preserve">La idea es crear una comisión permanente de trabajo para atender a todos los sectores y elaborar un documento final </w:t>
      </w:r>
    </w:p>
    <w:p>
      <w:pPr>
        <w:spacing w:before="100" w:beforeAutospacing="1" w:after="100" w:afterAutospacing="1"/>
        <w:jc w:val="both"/>
        <w:rPr>
          <w:rFonts w:ascii="Verdana" w:hAnsi="Verdana" w:cs="Arial"/>
          <w:sz w:val="28"/>
          <w:szCs w:val="28"/>
        </w:rPr>
      </w:pPr>
      <w:r>
        <w:rPr>
          <w:rFonts w:ascii="Verdana" w:hAnsi="Verdana" w:cs="Arial"/>
          <w:sz w:val="28"/>
          <w:szCs w:val="28"/>
        </w:rPr>
        <w:t>Tras la celebración hace poco menos de un mes de la primera reunión del Alcaldes del Sur tras la pandemia que se desarrolló en el municipio de San Miguel de Abona se llegó, entre otras conclusiones, a crear grupos de trabajo entre los alcaldes con diferentes instituciones, asociaciones, estamentos..., de todos los sectores de la comarca.</w:t>
      </w:r>
    </w:p>
    <w:p>
      <w:pPr>
        <w:spacing w:before="100" w:beforeAutospacing="1" w:after="100" w:afterAutospacing="1"/>
        <w:jc w:val="both"/>
        <w:rPr>
          <w:rFonts w:ascii="Verdana" w:hAnsi="Verdana" w:cs="Arial"/>
          <w:sz w:val="28"/>
          <w:szCs w:val="28"/>
        </w:rPr>
      </w:pPr>
      <w:r>
        <w:rPr>
          <w:rFonts w:ascii="Verdana" w:hAnsi="Verdana" w:cs="Arial"/>
          <w:sz w:val="28"/>
          <w:szCs w:val="28"/>
        </w:rPr>
        <w:t xml:space="preserve">En este sentido, el Salón de Plenos del Ayuntamiento de Santiago del Teide acogió, recientemente, la primera reunión entre el grupo de trabajo que conforman el Alcalde de Santiago del Teide, Emilio Navarro, el Alcalde de Adeje, José Miguel Rodríguez Fraga, el Alcalde de San Miguel de Abona, Arturo González y el Alcalde de Arona, José Julián Mena que en esta ocasión se ausentó por problemas de agenda, con miembros de la junta directiva del CEST( Círculo de Empresarios y Profesionales del Sur de Tenerife) encabezada por su presidente, Roberto Ucelay. </w:t>
      </w:r>
    </w:p>
    <w:p>
      <w:pPr>
        <w:spacing w:before="100" w:beforeAutospacing="1" w:after="100" w:afterAutospacing="1"/>
        <w:jc w:val="both"/>
        <w:rPr>
          <w:rFonts w:ascii="Verdana" w:hAnsi="Verdana" w:cs="Arial"/>
          <w:sz w:val="28"/>
          <w:szCs w:val="28"/>
        </w:rPr>
      </w:pPr>
      <w:r>
        <w:rPr>
          <w:rFonts w:ascii="Verdana" w:hAnsi="Verdana" w:cs="Arial"/>
          <w:sz w:val="28"/>
          <w:szCs w:val="28"/>
        </w:rPr>
        <w:t xml:space="preserve">En esta reunión, los miembros del CEST presentaron a los alcaldes presentes un documento que recoge las peticiones y reivindicaciones en materia de transportes e infraestructuras y otros problemas </w:t>
      </w:r>
      <w:r>
        <w:rPr>
          <w:rFonts w:ascii="Verdana" w:hAnsi="Verdana" w:cs="Arial"/>
          <w:sz w:val="28"/>
          <w:szCs w:val="28"/>
        </w:rPr>
        <w:lastRenderedPageBreak/>
        <w:t>adyacentes  de la comarca que permitan la reactivación económica de la misma siempre reafirmando esa identidad de comarca que hasta hace bien poco no se tenía y que busca la unanimidad de los municipios participantes sin colores poilíticos de por medio y sin buscar la confrontación entre los mismos sino encontrar puentes de unión y soluciones.</w:t>
      </w:r>
    </w:p>
    <w:p>
      <w:pPr>
        <w:spacing w:before="100" w:beforeAutospacing="1" w:after="100" w:afterAutospacing="1"/>
        <w:jc w:val="both"/>
        <w:rPr>
          <w:rFonts w:ascii="Verdana" w:hAnsi="Verdana" w:cs="Arial"/>
          <w:sz w:val="28"/>
          <w:szCs w:val="28"/>
        </w:rPr>
      </w:pPr>
      <w:r>
        <w:rPr>
          <w:rFonts w:ascii="Verdana" w:hAnsi="Verdana" w:cs="Arial"/>
          <w:sz w:val="28"/>
          <w:szCs w:val="28"/>
        </w:rPr>
        <w:t>El grupo de trabajo de los alcaldes agradeció el trabajo del CEST y se hizo eco, positivamente, de sus peticiones y demandas que son, muchas de ellas, de vital importancia para el desarrollo de la comarca.</w:t>
      </w:r>
    </w:p>
    <w:p>
      <w:pPr>
        <w:spacing w:before="100" w:beforeAutospacing="1" w:after="100" w:afterAutospacing="1"/>
        <w:jc w:val="both"/>
        <w:rPr>
          <w:rFonts w:ascii="Verdana" w:hAnsi="Verdana" w:cs="Arial"/>
          <w:sz w:val="28"/>
          <w:szCs w:val="28"/>
        </w:rPr>
      </w:pPr>
      <w:r>
        <w:rPr>
          <w:rFonts w:ascii="Verdana" w:hAnsi="Verdana" w:cs="Arial"/>
          <w:sz w:val="28"/>
          <w:szCs w:val="28"/>
        </w:rPr>
        <w:t>La intención de los Alcaldes del sur es mantener reuniones periódicas con representantes de la sociedad civil para escucharles, tomar nota de sus reivindicaciones y propuestas y tras la misma elaborar un documento final que aglutine a todos los sectores y, con ello, hacer un frente común para que pueda ser atendido por las administraciones supramunicipales ya sea Cabildo, Gobierno de Canarias e incluso Gobierno Central sobre los problemas más acuciantes de esta comarca.</w:t>
      </w:r>
    </w:p>
    <w:p>
      <w:pPr>
        <w:spacing w:before="100" w:beforeAutospacing="1" w:after="100" w:afterAutospacing="1"/>
        <w:jc w:val="both"/>
        <w:rPr>
          <w:rFonts w:ascii="Verdana" w:hAnsi="Verdana" w:cs="Arial"/>
          <w:sz w:val="28"/>
          <w:szCs w:val="28"/>
        </w:rPr>
      </w:pPr>
    </w:p>
    <w:p>
      <w:pPr>
        <w:spacing w:before="100" w:beforeAutospacing="1" w:after="100" w:afterAutospacing="1"/>
        <w:jc w:val="both"/>
        <w:rPr>
          <w:rFonts w:ascii="Verdana" w:hAnsi="Verdana" w:cs="Arial"/>
          <w:sz w:val="28"/>
          <w:szCs w:val="28"/>
        </w:rPr>
      </w:pP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2021-11-12T09:47:00Z</dcterms:created>
  <dcterms:modified xsi:type="dcterms:W3CDTF">2021-11-12T09:47:00Z</dcterms:modified>
</cp:coreProperties>
</file>